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F9E5E">
      <w:pPr>
        <w:spacing w:line="250" w:lineRule="auto"/>
        <w:rPr>
          <w:rFonts w:ascii="Arial"/>
          <w:sz w:val="21"/>
        </w:rPr>
      </w:pPr>
    </w:p>
    <w:p w14:paraId="124DFFC9">
      <w:pPr>
        <w:spacing w:line="250" w:lineRule="auto"/>
        <w:rPr>
          <w:rFonts w:ascii="Arial"/>
          <w:sz w:val="21"/>
        </w:rPr>
      </w:pPr>
    </w:p>
    <w:p w14:paraId="0270A330">
      <w:pPr>
        <w:spacing w:line="250" w:lineRule="auto"/>
        <w:rPr>
          <w:rFonts w:ascii="Arial"/>
          <w:sz w:val="21"/>
        </w:rPr>
      </w:pPr>
    </w:p>
    <w:p w14:paraId="545341CC">
      <w:pPr>
        <w:spacing w:line="251" w:lineRule="auto"/>
        <w:rPr>
          <w:rFonts w:ascii="Arial"/>
          <w:sz w:val="21"/>
        </w:rPr>
      </w:pPr>
    </w:p>
    <w:p w14:paraId="1002E7CE">
      <w:pPr>
        <w:spacing w:line="251" w:lineRule="auto"/>
        <w:rPr>
          <w:rFonts w:ascii="Arial"/>
          <w:sz w:val="21"/>
        </w:rPr>
      </w:pPr>
    </w:p>
    <w:p w14:paraId="12EDE18A">
      <w:pPr>
        <w:spacing w:before="88" w:line="222" w:lineRule="auto"/>
        <w:ind w:left="53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8"/>
          <w:sz w:val="27"/>
          <w:szCs w:val="27"/>
        </w:rPr>
        <w:t>附件三：</w:t>
      </w:r>
    </w:p>
    <w:p w14:paraId="6A7B9605">
      <w:pPr>
        <w:spacing w:line="312" w:lineRule="auto"/>
        <w:rPr>
          <w:rFonts w:ascii="Arial"/>
          <w:sz w:val="21"/>
        </w:rPr>
      </w:pPr>
    </w:p>
    <w:p w14:paraId="31DA2741">
      <w:pPr>
        <w:spacing w:line="312" w:lineRule="auto"/>
        <w:rPr>
          <w:rFonts w:ascii="Arial"/>
          <w:sz w:val="21"/>
        </w:rPr>
      </w:pPr>
    </w:p>
    <w:p w14:paraId="0C4ACAA6">
      <w:pPr>
        <w:spacing w:before="136" w:line="219" w:lineRule="auto"/>
        <w:ind w:left="356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8"/>
          <w:sz w:val="42"/>
          <w:szCs w:val="42"/>
        </w:rPr>
        <w:t>第二十届西部法治论坛推荐优秀论文统计表</w:t>
      </w:r>
    </w:p>
    <w:p w14:paraId="5F3791C6">
      <w:pPr>
        <w:spacing w:line="242" w:lineRule="auto"/>
        <w:rPr>
          <w:rFonts w:ascii="Arial"/>
          <w:sz w:val="21"/>
        </w:rPr>
      </w:pPr>
    </w:p>
    <w:p w14:paraId="4C652210">
      <w:pPr>
        <w:spacing w:line="243" w:lineRule="auto"/>
        <w:rPr>
          <w:rFonts w:ascii="Arial"/>
          <w:sz w:val="21"/>
        </w:rPr>
      </w:pPr>
    </w:p>
    <w:p w14:paraId="2224D635">
      <w:pPr>
        <w:spacing w:before="98" w:line="225" w:lineRule="auto"/>
        <w:ind w:left="534"/>
        <w:rPr>
          <w:rFonts w:ascii="仿宋" w:hAnsi="仿宋" w:eastAsia="仿宋" w:cs="仿宋"/>
          <w:sz w:val="27"/>
          <w:szCs w:val="27"/>
        </w:rPr>
      </w:pPr>
      <w:r>
        <w:rPr>
          <w:rFonts w:ascii="宋体" w:hAnsi="宋体" w:eastAsia="宋体" w:cs="宋体"/>
          <w:spacing w:val="5"/>
          <w:position w:val="-5"/>
          <w:sz w:val="30"/>
          <w:szCs w:val="30"/>
        </w:rPr>
        <w:t xml:space="preserve">填报单位：                                    </w:t>
      </w:r>
      <w:r>
        <w:rPr>
          <w:rFonts w:ascii="宋体" w:hAnsi="宋体" w:eastAsia="宋体" w:cs="宋体"/>
          <w:spacing w:val="5"/>
          <w:position w:val="-1"/>
          <w:sz w:val="24"/>
          <w:szCs w:val="24"/>
        </w:rPr>
        <w:t>推荐优秀论文</w:t>
      </w:r>
      <w:r>
        <w:rPr>
          <w:rFonts w:ascii="宋体" w:hAnsi="宋体" w:eastAsia="宋体" w:cs="宋体"/>
          <w:spacing w:val="5"/>
          <w:position w:val="-1"/>
          <w:sz w:val="24"/>
          <w:szCs w:val="24"/>
          <w:u w:val="single" w:color="auto"/>
        </w:rPr>
        <w:t xml:space="preserve">     </w:t>
      </w:r>
      <w:r>
        <w:rPr>
          <w:rFonts w:hint="eastAsia" w:ascii="宋体" w:hAnsi="宋体" w:eastAsia="宋体" w:cs="宋体"/>
          <w:spacing w:val="5"/>
          <w:position w:val="-1"/>
          <w:sz w:val="24"/>
          <w:szCs w:val="24"/>
          <w:u w:val="single" w:color="auto"/>
          <w:lang w:val="en-US" w:eastAsia="zh-CN"/>
        </w:rPr>
        <w:t>__</w:t>
      </w:r>
      <w:bookmarkStart w:id="0" w:name="_GoBack"/>
      <w:bookmarkEnd w:id="0"/>
      <w:r>
        <w:rPr>
          <w:rFonts w:ascii="宋体" w:hAnsi="宋体" w:eastAsia="宋体" w:cs="宋体"/>
          <w:spacing w:val="36"/>
          <w:position w:val="-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position w:val="4"/>
          <w:sz w:val="27"/>
          <w:szCs w:val="27"/>
        </w:rPr>
        <w:t>篇(征</w:t>
      </w:r>
      <w:r>
        <w:rPr>
          <w:rFonts w:ascii="仿宋" w:hAnsi="仿宋" w:eastAsia="仿宋" w:cs="仿宋"/>
          <w:spacing w:val="4"/>
          <w:position w:val="4"/>
          <w:sz w:val="27"/>
          <w:szCs w:val="27"/>
        </w:rPr>
        <w:t>集论文总数</w:t>
      </w:r>
      <w:r>
        <w:rPr>
          <w:rFonts w:ascii="仿宋" w:hAnsi="仿宋" w:eastAsia="仿宋" w:cs="仿宋"/>
          <w:spacing w:val="-112"/>
          <w:position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8"/>
          <w:position w:val="4"/>
          <w:sz w:val="27"/>
          <w:szCs w:val="27"/>
          <w:u w:val="single" w:color="auto"/>
        </w:rPr>
        <w:t xml:space="preserve">      </w:t>
      </w:r>
      <w:r>
        <w:rPr>
          <w:rFonts w:ascii="仿宋" w:hAnsi="仿宋" w:eastAsia="仿宋" w:cs="仿宋"/>
          <w:spacing w:val="-87"/>
          <w:position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position w:val="4"/>
          <w:sz w:val="27"/>
          <w:szCs w:val="27"/>
        </w:rPr>
        <w:t>篇)</w:t>
      </w:r>
    </w:p>
    <w:p w14:paraId="39DC7EDC">
      <w:pPr>
        <w:spacing w:line="76" w:lineRule="exact"/>
      </w:pPr>
    </w:p>
    <w:tbl>
      <w:tblPr>
        <w:tblStyle w:val="4"/>
        <w:tblW w:w="14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429"/>
        <w:gridCol w:w="3128"/>
        <w:gridCol w:w="1149"/>
        <w:gridCol w:w="2268"/>
        <w:gridCol w:w="1579"/>
        <w:gridCol w:w="1839"/>
        <w:gridCol w:w="1419"/>
        <w:gridCol w:w="1434"/>
      </w:tblGrid>
      <w:tr w14:paraId="1FF48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34" w:type="dxa"/>
            <w:textDirection w:val="tbRlV"/>
            <w:vAlign w:val="top"/>
          </w:tcPr>
          <w:p w14:paraId="53CA4D75">
            <w:pPr>
              <w:spacing w:before="163" w:line="199" w:lineRule="auto"/>
              <w:ind w:left="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29" w:type="dxa"/>
            <w:vAlign w:val="top"/>
          </w:tcPr>
          <w:p w14:paraId="468F034B">
            <w:pPr>
              <w:spacing w:before="214" w:line="219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作者姓名</w:t>
            </w:r>
          </w:p>
        </w:tc>
        <w:tc>
          <w:tcPr>
            <w:tcW w:w="3128" w:type="dxa"/>
            <w:vAlign w:val="top"/>
          </w:tcPr>
          <w:p w14:paraId="51CCBAF6">
            <w:pPr>
              <w:spacing w:before="218" w:line="221" w:lineRule="auto"/>
              <w:ind w:left="1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题</w:t>
            </w:r>
            <w:r>
              <w:rPr>
                <w:rFonts w:ascii="宋体" w:hAnsi="宋体" w:eastAsia="宋体" w:cs="宋体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目</w:t>
            </w:r>
          </w:p>
        </w:tc>
        <w:tc>
          <w:tcPr>
            <w:tcW w:w="1149" w:type="dxa"/>
            <w:vAlign w:val="top"/>
          </w:tcPr>
          <w:p w14:paraId="43B9C4A5">
            <w:pPr>
              <w:spacing w:before="214" w:line="219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数</w:t>
            </w:r>
          </w:p>
        </w:tc>
        <w:tc>
          <w:tcPr>
            <w:tcW w:w="2268" w:type="dxa"/>
            <w:vAlign w:val="top"/>
          </w:tcPr>
          <w:p w14:paraId="4A798AC7">
            <w:pPr>
              <w:spacing w:before="55" w:line="220" w:lineRule="auto"/>
              <w:ind w:left="6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  <w:p w14:paraId="776BA973">
            <w:pPr>
              <w:spacing w:before="33" w:line="207" w:lineRule="auto"/>
              <w:ind w:left="6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职务职称</w:t>
            </w:r>
          </w:p>
        </w:tc>
        <w:tc>
          <w:tcPr>
            <w:tcW w:w="1579" w:type="dxa"/>
            <w:vAlign w:val="top"/>
          </w:tcPr>
          <w:p w14:paraId="4305F47F">
            <w:pPr>
              <w:spacing w:before="213" w:line="219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1839" w:type="dxa"/>
            <w:vAlign w:val="top"/>
          </w:tcPr>
          <w:p w14:paraId="3361D95C">
            <w:pPr>
              <w:spacing w:before="215" w:line="220" w:lineRule="auto"/>
              <w:ind w:left="4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联系邮箱</w:t>
            </w:r>
          </w:p>
        </w:tc>
        <w:tc>
          <w:tcPr>
            <w:tcW w:w="1419" w:type="dxa"/>
            <w:vAlign w:val="top"/>
          </w:tcPr>
          <w:p w14:paraId="653A7900">
            <w:pPr>
              <w:spacing w:before="55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学术不端</w:t>
            </w:r>
          </w:p>
          <w:p w14:paraId="524CFC4B">
            <w:pPr>
              <w:spacing w:before="35" w:line="207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检测结果</w:t>
            </w:r>
          </w:p>
        </w:tc>
        <w:tc>
          <w:tcPr>
            <w:tcW w:w="1434" w:type="dxa"/>
            <w:vAlign w:val="top"/>
          </w:tcPr>
          <w:p w14:paraId="463BBF98">
            <w:pPr>
              <w:spacing w:before="55" w:line="220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是否同意</w:t>
            </w:r>
          </w:p>
          <w:p w14:paraId="71ABBB1D">
            <w:pPr>
              <w:spacing w:before="24" w:line="214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出版</w:t>
            </w:r>
          </w:p>
        </w:tc>
      </w:tr>
      <w:tr w14:paraId="58D50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34" w:type="dxa"/>
            <w:vAlign w:val="top"/>
          </w:tcPr>
          <w:p w14:paraId="0C6FB511">
            <w:pPr>
              <w:spacing w:before="244" w:line="241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top"/>
          </w:tcPr>
          <w:p w14:paraId="2FED7253">
            <w:pPr>
              <w:pStyle w:val="5"/>
            </w:pPr>
          </w:p>
        </w:tc>
        <w:tc>
          <w:tcPr>
            <w:tcW w:w="3128" w:type="dxa"/>
            <w:vAlign w:val="top"/>
          </w:tcPr>
          <w:p w14:paraId="2DF0E694">
            <w:pPr>
              <w:pStyle w:val="5"/>
            </w:pPr>
          </w:p>
        </w:tc>
        <w:tc>
          <w:tcPr>
            <w:tcW w:w="1149" w:type="dxa"/>
            <w:vAlign w:val="top"/>
          </w:tcPr>
          <w:p w14:paraId="2E1E804B">
            <w:pPr>
              <w:pStyle w:val="5"/>
            </w:pPr>
          </w:p>
        </w:tc>
        <w:tc>
          <w:tcPr>
            <w:tcW w:w="2268" w:type="dxa"/>
            <w:vAlign w:val="top"/>
          </w:tcPr>
          <w:p w14:paraId="4B9AC8DD">
            <w:pPr>
              <w:pStyle w:val="5"/>
            </w:pPr>
          </w:p>
        </w:tc>
        <w:tc>
          <w:tcPr>
            <w:tcW w:w="1579" w:type="dxa"/>
            <w:vAlign w:val="top"/>
          </w:tcPr>
          <w:p w14:paraId="61B4F85E">
            <w:pPr>
              <w:pStyle w:val="5"/>
            </w:pPr>
          </w:p>
        </w:tc>
        <w:tc>
          <w:tcPr>
            <w:tcW w:w="1839" w:type="dxa"/>
            <w:vAlign w:val="top"/>
          </w:tcPr>
          <w:p w14:paraId="3DC0B3CE">
            <w:pPr>
              <w:pStyle w:val="5"/>
            </w:pPr>
          </w:p>
        </w:tc>
        <w:tc>
          <w:tcPr>
            <w:tcW w:w="1419" w:type="dxa"/>
            <w:vAlign w:val="top"/>
          </w:tcPr>
          <w:p w14:paraId="12CAEF57">
            <w:pPr>
              <w:pStyle w:val="5"/>
            </w:pPr>
          </w:p>
        </w:tc>
        <w:tc>
          <w:tcPr>
            <w:tcW w:w="1434" w:type="dxa"/>
            <w:vAlign w:val="top"/>
          </w:tcPr>
          <w:p w14:paraId="1F50901D">
            <w:pPr>
              <w:pStyle w:val="5"/>
            </w:pPr>
          </w:p>
        </w:tc>
      </w:tr>
      <w:tr w14:paraId="25A0F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34" w:type="dxa"/>
            <w:vAlign w:val="top"/>
          </w:tcPr>
          <w:p w14:paraId="0041C6E2">
            <w:pPr>
              <w:spacing w:before="236" w:line="241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top"/>
          </w:tcPr>
          <w:p w14:paraId="63222609">
            <w:pPr>
              <w:pStyle w:val="5"/>
            </w:pPr>
          </w:p>
        </w:tc>
        <w:tc>
          <w:tcPr>
            <w:tcW w:w="3128" w:type="dxa"/>
            <w:vAlign w:val="top"/>
          </w:tcPr>
          <w:p w14:paraId="4CC257BB">
            <w:pPr>
              <w:pStyle w:val="5"/>
            </w:pPr>
          </w:p>
        </w:tc>
        <w:tc>
          <w:tcPr>
            <w:tcW w:w="1149" w:type="dxa"/>
            <w:vAlign w:val="top"/>
          </w:tcPr>
          <w:p w14:paraId="61FE9111">
            <w:pPr>
              <w:pStyle w:val="5"/>
            </w:pPr>
          </w:p>
        </w:tc>
        <w:tc>
          <w:tcPr>
            <w:tcW w:w="2268" w:type="dxa"/>
            <w:vAlign w:val="top"/>
          </w:tcPr>
          <w:p w14:paraId="33E14609">
            <w:pPr>
              <w:pStyle w:val="5"/>
            </w:pPr>
          </w:p>
        </w:tc>
        <w:tc>
          <w:tcPr>
            <w:tcW w:w="1579" w:type="dxa"/>
            <w:vAlign w:val="top"/>
          </w:tcPr>
          <w:p w14:paraId="63A7ED77">
            <w:pPr>
              <w:pStyle w:val="5"/>
            </w:pPr>
          </w:p>
        </w:tc>
        <w:tc>
          <w:tcPr>
            <w:tcW w:w="1839" w:type="dxa"/>
            <w:vAlign w:val="top"/>
          </w:tcPr>
          <w:p w14:paraId="2F73D4CD">
            <w:pPr>
              <w:pStyle w:val="5"/>
            </w:pPr>
          </w:p>
        </w:tc>
        <w:tc>
          <w:tcPr>
            <w:tcW w:w="1419" w:type="dxa"/>
            <w:vAlign w:val="top"/>
          </w:tcPr>
          <w:p w14:paraId="08A51B97">
            <w:pPr>
              <w:pStyle w:val="5"/>
            </w:pPr>
          </w:p>
        </w:tc>
        <w:tc>
          <w:tcPr>
            <w:tcW w:w="1434" w:type="dxa"/>
            <w:vAlign w:val="top"/>
          </w:tcPr>
          <w:p w14:paraId="03D868E5">
            <w:pPr>
              <w:pStyle w:val="5"/>
            </w:pPr>
          </w:p>
        </w:tc>
      </w:tr>
      <w:tr w14:paraId="62801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34" w:type="dxa"/>
            <w:vAlign w:val="top"/>
          </w:tcPr>
          <w:p w14:paraId="155406B0">
            <w:pPr>
              <w:spacing w:before="247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29" w:type="dxa"/>
            <w:vAlign w:val="top"/>
          </w:tcPr>
          <w:p w14:paraId="1EC3E2FA">
            <w:pPr>
              <w:pStyle w:val="5"/>
            </w:pPr>
          </w:p>
        </w:tc>
        <w:tc>
          <w:tcPr>
            <w:tcW w:w="3128" w:type="dxa"/>
            <w:vAlign w:val="top"/>
          </w:tcPr>
          <w:p w14:paraId="400A7ED0">
            <w:pPr>
              <w:pStyle w:val="5"/>
            </w:pPr>
          </w:p>
        </w:tc>
        <w:tc>
          <w:tcPr>
            <w:tcW w:w="1149" w:type="dxa"/>
            <w:vAlign w:val="top"/>
          </w:tcPr>
          <w:p w14:paraId="58EF1195">
            <w:pPr>
              <w:pStyle w:val="5"/>
            </w:pPr>
          </w:p>
        </w:tc>
        <w:tc>
          <w:tcPr>
            <w:tcW w:w="2268" w:type="dxa"/>
            <w:vAlign w:val="top"/>
          </w:tcPr>
          <w:p w14:paraId="4A73F26A">
            <w:pPr>
              <w:pStyle w:val="5"/>
            </w:pPr>
          </w:p>
        </w:tc>
        <w:tc>
          <w:tcPr>
            <w:tcW w:w="1579" w:type="dxa"/>
            <w:vAlign w:val="top"/>
          </w:tcPr>
          <w:p w14:paraId="598FA683">
            <w:pPr>
              <w:pStyle w:val="5"/>
            </w:pPr>
          </w:p>
        </w:tc>
        <w:tc>
          <w:tcPr>
            <w:tcW w:w="1839" w:type="dxa"/>
            <w:vAlign w:val="top"/>
          </w:tcPr>
          <w:p w14:paraId="09FCEB7F">
            <w:pPr>
              <w:pStyle w:val="5"/>
            </w:pPr>
          </w:p>
        </w:tc>
        <w:tc>
          <w:tcPr>
            <w:tcW w:w="1419" w:type="dxa"/>
            <w:vAlign w:val="top"/>
          </w:tcPr>
          <w:p w14:paraId="7070CF5C">
            <w:pPr>
              <w:pStyle w:val="5"/>
            </w:pPr>
          </w:p>
        </w:tc>
        <w:tc>
          <w:tcPr>
            <w:tcW w:w="1434" w:type="dxa"/>
            <w:vAlign w:val="top"/>
          </w:tcPr>
          <w:p w14:paraId="4164A120">
            <w:pPr>
              <w:pStyle w:val="5"/>
            </w:pPr>
          </w:p>
        </w:tc>
      </w:tr>
      <w:tr w14:paraId="659FA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34" w:type="dxa"/>
            <w:vAlign w:val="top"/>
          </w:tcPr>
          <w:p w14:paraId="040062C9">
            <w:pPr>
              <w:pStyle w:val="5"/>
            </w:pPr>
          </w:p>
        </w:tc>
        <w:tc>
          <w:tcPr>
            <w:tcW w:w="1429" w:type="dxa"/>
            <w:vAlign w:val="top"/>
          </w:tcPr>
          <w:p w14:paraId="0002DE47">
            <w:pPr>
              <w:pStyle w:val="5"/>
            </w:pPr>
          </w:p>
        </w:tc>
        <w:tc>
          <w:tcPr>
            <w:tcW w:w="3128" w:type="dxa"/>
            <w:vAlign w:val="top"/>
          </w:tcPr>
          <w:p w14:paraId="65FCB944">
            <w:pPr>
              <w:pStyle w:val="5"/>
            </w:pPr>
          </w:p>
        </w:tc>
        <w:tc>
          <w:tcPr>
            <w:tcW w:w="1149" w:type="dxa"/>
            <w:vAlign w:val="top"/>
          </w:tcPr>
          <w:p w14:paraId="424A468A">
            <w:pPr>
              <w:pStyle w:val="5"/>
            </w:pPr>
          </w:p>
        </w:tc>
        <w:tc>
          <w:tcPr>
            <w:tcW w:w="2268" w:type="dxa"/>
            <w:vAlign w:val="top"/>
          </w:tcPr>
          <w:p w14:paraId="55C49F2D">
            <w:pPr>
              <w:pStyle w:val="5"/>
            </w:pPr>
          </w:p>
        </w:tc>
        <w:tc>
          <w:tcPr>
            <w:tcW w:w="1579" w:type="dxa"/>
            <w:vAlign w:val="top"/>
          </w:tcPr>
          <w:p w14:paraId="2D463222">
            <w:pPr>
              <w:pStyle w:val="5"/>
            </w:pPr>
          </w:p>
        </w:tc>
        <w:tc>
          <w:tcPr>
            <w:tcW w:w="1839" w:type="dxa"/>
            <w:vAlign w:val="top"/>
          </w:tcPr>
          <w:p w14:paraId="78962406">
            <w:pPr>
              <w:pStyle w:val="5"/>
            </w:pPr>
          </w:p>
        </w:tc>
        <w:tc>
          <w:tcPr>
            <w:tcW w:w="1419" w:type="dxa"/>
            <w:vAlign w:val="top"/>
          </w:tcPr>
          <w:p w14:paraId="3BBBA14A">
            <w:pPr>
              <w:pStyle w:val="5"/>
            </w:pPr>
          </w:p>
        </w:tc>
        <w:tc>
          <w:tcPr>
            <w:tcW w:w="1434" w:type="dxa"/>
            <w:vAlign w:val="top"/>
          </w:tcPr>
          <w:p w14:paraId="4FF49E47">
            <w:pPr>
              <w:pStyle w:val="5"/>
            </w:pPr>
          </w:p>
        </w:tc>
      </w:tr>
      <w:tr w14:paraId="612E0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34" w:type="dxa"/>
            <w:vAlign w:val="top"/>
          </w:tcPr>
          <w:p w14:paraId="6EADE226">
            <w:pPr>
              <w:pStyle w:val="5"/>
            </w:pPr>
          </w:p>
        </w:tc>
        <w:tc>
          <w:tcPr>
            <w:tcW w:w="1429" w:type="dxa"/>
            <w:vAlign w:val="top"/>
          </w:tcPr>
          <w:p w14:paraId="58A87CE1">
            <w:pPr>
              <w:pStyle w:val="5"/>
            </w:pPr>
          </w:p>
        </w:tc>
        <w:tc>
          <w:tcPr>
            <w:tcW w:w="3128" w:type="dxa"/>
            <w:vAlign w:val="top"/>
          </w:tcPr>
          <w:p w14:paraId="4BFB5CB4">
            <w:pPr>
              <w:pStyle w:val="5"/>
            </w:pPr>
          </w:p>
        </w:tc>
        <w:tc>
          <w:tcPr>
            <w:tcW w:w="1149" w:type="dxa"/>
            <w:vAlign w:val="top"/>
          </w:tcPr>
          <w:p w14:paraId="364A7D86">
            <w:pPr>
              <w:pStyle w:val="5"/>
            </w:pPr>
          </w:p>
        </w:tc>
        <w:tc>
          <w:tcPr>
            <w:tcW w:w="2268" w:type="dxa"/>
            <w:vAlign w:val="top"/>
          </w:tcPr>
          <w:p w14:paraId="293F21AF">
            <w:pPr>
              <w:pStyle w:val="5"/>
            </w:pPr>
          </w:p>
        </w:tc>
        <w:tc>
          <w:tcPr>
            <w:tcW w:w="1579" w:type="dxa"/>
            <w:vAlign w:val="top"/>
          </w:tcPr>
          <w:p w14:paraId="580C05D8">
            <w:pPr>
              <w:pStyle w:val="5"/>
            </w:pPr>
          </w:p>
        </w:tc>
        <w:tc>
          <w:tcPr>
            <w:tcW w:w="1839" w:type="dxa"/>
            <w:vAlign w:val="top"/>
          </w:tcPr>
          <w:p w14:paraId="28A0BDD1">
            <w:pPr>
              <w:pStyle w:val="5"/>
            </w:pPr>
          </w:p>
        </w:tc>
        <w:tc>
          <w:tcPr>
            <w:tcW w:w="1419" w:type="dxa"/>
            <w:vAlign w:val="top"/>
          </w:tcPr>
          <w:p w14:paraId="41C06EA2">
            <w:pPr>
              <w:pStyle w:val="5"/>
            </w:pPr>
          </w:p>
        </w:tc>
        <w:tc>
          <w:tcPr>
            <w:tcW w:w="1434" w:type="dxa"/>
            <w:vAlign w:val="top"/>
          </w:tcPr>
          <w:p w14:paraId="77B211E7">
            <w:pPr>
              <w:pStyle w:val="5"/>
            </w:pPr>
          </w:p>
        </w:tc>
      </w:tr>
      <w:tr w14:paraId="3D063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34" w:type="dxa"/>
            <w:vAlign w:val="top"/>
          </w:tcPr>
          <w:p w14:paraId="7273523F">
            <w:pPr>
              <w:pStyle w:val="5"/>
            </w:pPr>
          </w:p>
        </w:tc>
        <w:tc>
          <w:tcPr>
            <w:tcW w:w="1429" w:type="dxa"/>
            <w:vAlign w:val="top"/>
          </w:tcPr>
          <w:p w14:paraId="17D0A521">
            <w:pPr>
              <w:pStyle w:val="5"/>
            </w:pPr>
          </w:p>
        </w:tc>
        <w:tc>
          <w:tcPr>
            <w:tcW w:w="3128" w:type="dxa"/>
            <w:vAlign w:val="top"/>
          </w:tcPr>
          <w:p w14:paraId="3C811F12">
            <w:pPr>
              <w:pStyle w:val="5"/>
            </w:pPr>
          </w:p>
        </w:tc>
        <w:tc>
          <w:tcPr>
            <w:tcW w:w="1149" w:type="dxa"/>
            <w:vAlign w:val="top"/>
          </w:tcPr>
          <w:p w14:paraId="0D0A6E99">
            <w:pPr>
              <w:pStyle w:val="5"/>
            </w:pPr>
          </w:p>
        </w:tc>
        <w:tc>
          <w:tcPr>
            <w:tcW w:w="2268" w:type="dxa"/>
            <w:vAlign w:val="top"/>
          </w:tcPr>
          <w:p w14:paraId="546EFAFC">
            <w:pPr>
              <w:pStyle w:val="5"/>
            </w:pPr>
          </w:p>
        </w:tc>
        <w:tc>
          <w:tcPr>
            <w:tcW w:w="1579" w:type="dxa"/>
            <w:vAlign w:val="top"/>
          </w:tcPr>
          <w:p w14:paraId="67303B83">
            <w:pPr>
              <w:pStyle w:val="5"/>
            </w:pPr>
          </w:p>
        </w:tc>
        <w:tc>
          <w:tcPr>
            <w:tcW w:w="1839" w:type="dxa"/>
            <w:vAlign w:val="top"/>
          </w:tcPr>
          <w:p w14:paraId="1BD5D020">
            <w:pPr>
              <w:pStyle w:val="5"/>
            </w:pPr>
          </w:p>
        </w:tc>
        <w:tc>
          <w:tcPr>
            <w:tcW w:w="1419" w:type="dxa"/>
            <w:vAlign w:val="top"/>
          </w:tcPr>
          <w:p w14:paraId="1B12342A">
            <w:pPr>
              <w:pStyle w:val="5"/>
            </w:pPr>
          </w:p>
        </w:tc>
        <w:tc>
          <w:tcPr>
            <w:tcW w:w="1434" w:type="dxa"/>
            <w:vAlign w:val="top"/>
          </w:tcPr>
          <w:p w14:paraId="6199D9BD">
            <w:pPr>
              <w:pStyle w:val="5"/>
            </w:pPr>
          </w:p>
        </w:tc>
      </w:tr>
    </w:tbl>
    <w:p w14:paraId="5FA5BF92">
      <w:pPr>
        <w:spacing w:before="25" w:line="219" w:lineRule="auto"/>
        <w:ind w:left="5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注：1.请按初评得分从高到低排序。2.学术不端检测结果填写论文查重率“X%”。</w:t>
      </w:r>
    </w:p>
    <w:sectPr>
      <w:footerReference r:id="rId5" w:type="default"/>
      <w:pgSz w:w="16840" w:h="11900"/>
      <w:pgMar w:top="1011" w:right="1094" w:bottom="921" w:left="955" w:header="0" w:footer="5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90A9B">
    <w:pPr>
      <w:spacing w:before="1" w:line="232" w:lineRule="auto"/>
      <w:ind w:left="718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FD5D2C"/>
    <w:rsid w:val="08C77405"/>
    <w:rsid w:val="2D21575B"/>
    <w:rsid w:val="32C663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123</Words>
  <Characters>126</Characters>
  <TotalTime>0</TotalTime>
  <ScaleCrop>false</ScaleCrop>
  <LinksUpToDate>false</LinksUpToDate>
  <CharactersWithSpaces>181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2025-06-16T14:45:00Z</dcterms:created>
  <dc:creator>Administrator</dc:creator>
  <cp:lastModifiedBy>墨&amp;简嫣</cp:lastModifiedBy>
  <dcterms:modified xsi:type="dcterms:W3CDTF">2025-06-16T06:49:20Z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2025-06-16T14:45:50Z</vt:filetime>
  </property>
  <property fmtid="{D5CDD505-2E9C-101B-9397-08002B2CF9AE}" pid="4" name="UsrData">
    <vt:lpwstr>684fbd9b043b47001f0a66ccwl</vt:lpwstr>
  </property>
  <property fmtid="{D5CDD505-2E9C-101B-9397-08002B2CF9AE}" pid="5" name="KSOProductBuildVer">
    <vt:lpwstr>2052-12.1.0.20305</vt:lpwstr>
  </property>
  <property fmtid="{D5CDD505-2E9C-101B-9397-08002B2CF9AE}" pid="6" name="ICV">
    <vt:lpwstr>DCD75DA8DE314E078A6E0679823A4525_13</vt:lpwstr>
  </property>
  <property fmtid="{D5CDD505-2E9C-101B-9397-08002B2CF9AE}" pid="7" name="KSOTemplateDocerSaveRecord">
    <vt:lpwstr>eyJoZGlkIjoiMjllM2ZhODdhM2E5ZGE2NmU1NDM2YmQzYTc4ZmQwYjciLCJ1c2VySWQiOiI0MDg3OTU3NjMifQ==</vt:lpwstr>
  </property>
</Properties>
</file>